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D431" w14:textId="3E5A0510" w:rsidR="00C821A7" w:rsidRPr="002724C4" w:rsidRDefault="002724C4" w:rsidP="00D171EE">
      <w:pPr>
        <w:jc w:val="center"/>
        <w:rPr>
          <w:rFonts w:ascii="Times New Roman" w:eastAsia="Times New Roman" w:hAnsi="Times New Roman" w:cs="Times New Roman"/>
          <w:color w:val="1F3864" w:themeColor="accent1" w:themeShade="80"/>
          <w:lang w:eastAsia="zh-CN"/>
        </w:rPr>
      </w:pPr>
      <w:r w:rsidRPr="002724C4">
        <w:rPr>
          <w:rFonts w:ascii="Times New Roman" w:eastAsia="Times New Roman" w:hAnsi="Times New Roman" w:cs="Times New Roman"/>
          <w:noProof/>
          <w:color w:val="1F3864" w:themeColor="accent1" w:themeShade="80"/>
          <w:lang w:eastAsia="zh-CN"/>
        </w:rPr>
        <w:drawing>
          <wp:inline distT="0" distB="0" distL="0" distR="0" wp14:anchorId="2274DD3E" wp14:editId="03044449">
            <wp:extent cx="1711314" cy="1880736"/>
            <wp:effectExtent l="0" t="0" r="0" b="0"/>
            <wp:docPr id="2" name="Picture 2" descr="/Volumes/ExternalHD/zz DOCUMENTS/Elephant Charge/marketing/Adjusted logo blue 2022 low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ExternalHD/zz DOCUMENTS/Elephant Charge/marketing/Adjusted logo blue 2022 low 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16" cy="18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15CB" w14:textId="77777777" w:rsidR="00D171EE" w:rsidRPr="002724C4" w:rsidRDefault="00D171EE" w:rsidP="00D171EE">
      <w:pPr>
        <w:jc w:val="center"/>
        <w:rPr>
          <w:rFonts w:ascii="Times New Roman" w:eastAsia="Times New Roman" w:hAnsi="Times New Roman" w:cs="Times New Roman"/>
          <w:color w:val="1F3864" w:themeColor="accent1" w:themeShade="80"/>
          <w:lang w:eastAsia="zh-CN"/>
        </w:rPr>
      </w:pPr>
    </w:p>
    <w:p w14:paraId="2F5BFD37" w14:textId="77777777" w:rsidR="00D171EE" w:rsidRPr="002724C4" w:rsidRDefault="00D171EE" w:rsidP="009C50BF">
      <w:pPr>
        <w:outlineLvl w:val="0"/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lang w:eastAsia="zh-CN"/>
        </w:rPr>
      </w:pPr>
      <w:r w:rsidRPr="002724C4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lang w:eastAsia="zh-CN"/>
        </w:rPr>
        <w:t xml:space="preserve">GUIDELINES FOR </w:t>
      </w:r>
      <w:r w:rsidR="00384634" w:rsidRPr="002724C4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lang w:eastAsia="zh-CN"/>
        </w:rPr>
        <w:t xml:space="preserve">EC </w:t>
      </w:r>
      <w:r w:rsidRPr="002724C4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lang w:eastAsia="zh-CN"/>
        </w:rPr>
        <w:t>BENEFICIARY APPLICATION</w:t>
      </w:r>
    </w:p>
    <w:p w14:paraId="770DF31B" w14:textId="77777777" w:rsidR="00384634" w:rsidRPr="002724C4" w:rsidRDefault="00384634" w:rsidP="00D171EE">
      <w:pPr>
        <w:rPr>
          <w:rFonts w:ascii="Arial" w:eastAsia="Times New Roman" w:hAnsi="Arial" w:cs="Arial"/>
          <w:b/>
          <w:bCs/>
          <w:color w:val="1F3864" w:themeColor="accent1" w:themeShade="80"/>
          <w:lang w:eastAsia="zh-CN"/>
        </w:rPr>
      </w:pPr>
    </w:p>
    <w:p w14:paraId="6D3441A0" w14:textId="77777777" w:rsidR="00C35A3C" w:rsidRPr="00AC5286" w:rsidRDefault="00C35A3C" w:rsidP="009C50BF">
      <w:pPr>
        <w:outlineLvl w:val="0"/>
        <w:rPr>
          <w:rFonts w:ascii="Arial" w:hAnsi="Arial" w:cs="Arial"/>
          <w:b/>
          <w:i/>
          <w:iCs/>
          <w:color w:val="1F3864" w:themeColor="accent1" w:themeShade="80"/>
          <w:lang w:eastAsia="en-GB"/>
        </w:rPr>
      </w:pPr>
      <w:r w:rsidRPr="00AC5286">
        <w:rPr>
          <w:rFonts w:ascii="Arial" w:hAnsi="Arial" w:cs="Arial"/>
          <w:b/>
          <w:i/>
          <w:iCs/>
          <w:color w:val="1F3864" w:themeColor="accent1" w:themeShade="80"/>
          <w:lang w:eastAsia="en-GB"/>
        </w:rPr>
        <w:t>Elephant Charge Mission Statement</w:t>
      </w:r>
    </w:p>
    <w:p w14:paraId="41737D88" w14:textId="5460BC40" w:rsidR="00AC5286" w:rsidRDefault="00AC5286" w:rsidP="00AC5286">
      <w:pPr>
        <w:rPr>
          <w:rFonts w:ascii="Arial" w:hAnsi="Arial" w:cs="Arial"/>
          <w:i/>
          <w:iCs/>
          <w:color w:val="1F3864" w:themeColor="accent1" w:themeShade="80"/>
          <w:lang w:eastAsia="en-GB"/>
        </w:rPr>
      </w:pPr>
      <w:r w:rsidRPr="00AC5286">
        <w:rPr>
          <w:rFonts w:ascii="Arial" w:hAnsi="Arial" w:cs="Arial"/>
          <w:i/>
          <w:iCs/>
          <w:color w:val="1F3864" w:themeColor="accent1" w:themeShade="80"/>
          <w:lang w:eastAsia="en-GB"/>
        </w:rPr>
        <w:t xml:space="preserve">The Elephant Charge is a challenging, yet family friendly, annual 4×4 event to raise funds to support conservation in Zambia through locally established conservation </w:t>
      </w:r>
      <w:proofErr w:type="spellStart"/>
      <w:r w:rsidRPr="00AC5286">
        <w:rPr>
          <w:rFonts w:ascii="Arial" w:hAnsi="Arial" w:cs="Arial"/>
          <w:i/>
          <w:iCs/>
          <w:color w:val="1F3864" w:themeColor="accent1" w:themeShade="80"/>
          <w:lang w:eastAsia="en-GB"/>
        </w:rPr>
        <w:t>organisations</w:t>
      </w:r>
      <w:proofErr w:type="spellEnd"/>
      <w:r w:rsidRPr="00AC5286">
        <w:rPr>
          <w:rFonts w:ascii="Arial" w:hAnsi="Arial" w:cs="Arial"/>
          <w:i/>
          <w:iCs/>
          <w:color w:val="1F3864" w:themeColor="accent1" w:themeShade="80"/>
          <w:lang w:eastAsia="en-GB"/>
        </w:rPr>
        <w:t>.</w:t>
      </w:r>
    </w:p>
    <w:p w14:paraId="1E22C928" w14:textId="378BB835" w:rsidR="00AC5286" w:rsidRDefault="00AC5286" w:rsidP="00AC5286">
      <w:pPr>
        <w:rPr>
          <w:rFonts w:ascii="Arial" w:hAnsi="Arial" w:cs="Arial"/>
          <w:i/>
          <w:iCs/>
          <w:color w:val="1F3864" w:themeColor="accent1" w:themeShade="80"/>
          <w:lang w:eastAsia="en-GB"/>
        </w:rPr>
      </w:pPr>
    </w:p>
    <w:p w14:paraId="5287A47C" w14:textId="1AAE359B" w:rsidR="00AC5286" w:rsidRPr="00AC5286" w:rsidRDefault="00AC5286" w:rsidP="00AC5286">
      <w:pPr>
        <w:outlineLvl w:val="0"/>
        <w:rPr>
          <w:rFonts w:ascii="Arial" w:hAnsi="Arial" w:cs="Arial"/>
          <w:b/>
          <w:i/>
          <w:iCs/>
          <w:color w:val="1F3864" w:themeColor="accent1" w:themeShade="80"/>
          <w:lang w:eastAsia="en-GB"/>
        </w:rPr>
      </w:pPr>
      <w:r w:rsidRPr="00AC5286">
        <w:rPr>
          <w:rFonts w:ascii="Arial" w:hAnsi="Arial" w:cs="Arial"/>
          <w:b/>
          <w:i/>
          <w:iCs/>
          <w:color w:val="1F3864" w:themeColor="accent1" w:themeShade="80"/>
          <w:lang w:eastAsia="en-GB"/>
        </w:rPr>
        <w:t>The Impact</w:t>
      </w:r>
      <w:r>
        <w:rPr>
          <w:rFonts w:ascii="Arial" w:hAnsi="Arial" w:cs="Arial"/>
          <w:b/>
          <w:i/>
          <w:iCs/>
          <w:color w:val="1F3864" w:themeColor="accent1" w:themeShade="80"/>
          <w:lang w:eastAsia="en-GB"/>
        </w:rPr>
        <w:br/>
      </w:r>
      <w:r w:rsidRPr="00AC5286">
        <w:rPr>
          <w:rFonts w:ascii="Arial" w:hAnsi="Arial" w:cs="Arial"/>
          <w:i/>
          <w:iCs/>
          <w:color w:val="1F3864" w:themeColor="accent1" w:themeShade="80"/>
          <w:lang w:eastAsia="en-GB"/>
        </w:rPr>
        <w:t>Elephant Charge is investing in Zambia’s future by supporting conservation. The funds raised are distributed to around a dozen effective Zambian conservation organisations, split between “conservation education” (70%) and “field conservation” (30%) across the country.</w:t>
      </w:r>
    </w:p>
    <w:p w14:paraId="57C61E4A" w14:textId="77777777" w:rsidR="00AC5286" w:rsidRPr="00AC5286" w:rsidRDefault="00AC5286" w:rsidP="00AC5286">
      <w:pPr>
        <w:rPr>
          <w:rFonts w:ascii="Arial" w:hAnsi="Arial" w:cs="Arial"/>
          <w:i/>
          <w:iCs/>
          <w:color w:val="1F3864" w:themeColor="accent1" w:themeShade="80"/>
          <w:lang w:val="en-ZM" w:eastAsia="en-GB"/>
        </w:rPr>
      </w:pPr>
    </w:p>
    <w:p w14:paraId="59A6CD61" w14:textId="77777777" w:rsidR="00C35A3C" w:rsidRPr="002724C4" w:rsidRDefault="00C35A3C" w:rsidP="00C35A3C">
      <w:pPr>
        <w:rPr>
          <w:rFonts w:ascii="Arial" w:hAnsi="Arial" w:cs="Arial"/>
          <w:color w:val="1F3864" w:themeColor="accent1" w:themeShade="80"/>
          <w:lang w:eastAsia="en-GB"/>
        </w:rPr>
      </w:pPr>
      <w:r w:rsidRPr="002724C4">
        <w:rPr>
          <w:rFonts w:ascii="Arial" w:hAnsi="Arial" w:cs="Arial"/>
          <w:color w:val="1F3864" w:themeColor="accent1" w:themeShade="80"/>
          <w:lang w:eastAsia="en-GB"/>
        </w:rPr>
        <w:t>The EC Committee have the following set of guidelines and rules to observe when reviewing an application to be an EC Beneficiary.</w:t>
      </w:r>
    </w:p>
    <w:p w14:paraId="6F21D5A2" w14:textId="77777777" w:rsidR="00C35A3C" w:rsidRPr="002724C4" w:rsidRDefault="00C35A3C" w:rsidP="00C35A3C">
      <w:pPr>
        <w:rPr>
          <w:rFonts w:ascii="Arial" w:hAnsi="Arial" w:cs="Arial"/>
          <w:color w:val="1F3864" w:themeColor="accent1" w:themeShade="80"/>
          <w:lang w:eastAsia="en-GB"/>
        </w:rPr>
      </w:pPr>
    </w:p>
    <w:p w14:paraId="22735755" w14:textId="2F12059A" w:rsidR="006B1E78" w:rsidRPr="002724C4" w:rsidRDefault="006B1E78" w:rsidP="00C35A3C">
      <w:pPr>
        <w:rPr>
          <w:rFonts w:ascii="Arial" w:hAnsi="Arial" w:cs="Arial"/>
          <w:color w:val="1F3864" w:themeColor="accent1" w:themeShade="80"/>
          <w:lang w:eastAsia="en-GB"/>
        </w:rPr>
      </w:pPr>
      <w:r w:rsidRPr="002724C4">
        <w:rPr>
          <w:rFonts w:ascii="Arial" w:hAnsi="Arial" w:cs="Arial"/>
          <w:color w:val="1F3864" w:themeColor="accent1" w:themeShade="80"/>
          <w:lang w:eastAsia="en-GB"/>
        </w:rPr>
        <w:t>The potential beneficiary requirements</w:t>
      </w:r>
      <w:r w:rsidR="00364BE2" w:rsidRPr="002724C4">
        <w:rPr>
          <w:rFonts w:ascii="Arial" w:hAnsi="Arial" w:cs="Arial"/>
          <w:color w:val="1F3864" w:themeColor="accent1" w:themeShade="80"/>
          <w:lang w:eastAsia="en-GB"/>
        </w:rPr>
        <w:t xml:space="preserve"> (evidence to be given on request)</w:t>
      </w:r>
      <w:r w:rsidRPr="002724C4">
        <w:rPr>
          <w:rFonts w:ascii="Arial" w:hAnsi="Arial" w:cs="Arial"/>
          <w:color w:val="1F3864" w:themeColor="accent1" w:themeShade="80"/>
          <w:lang w:eastAsia="en-GB"/>
        </w:rPr>
        <w:t>:</w:t>
      </w:r>
    </w:p>
    <w:p w14:paraId="000D8810" w14:textId="284B4617" w:rsidR="00C35A3C" w:rsidRPr="002724C4" w:rsidRDefault="00C35A3C" w:rsidP="00C35A3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Established and registered in Zambia as a</w:t>
      </w:r>
      <w:r w:rsidR="00AC5286">
        <w:rPr>
          <w:rFonts w:ascii="Arial" w:eastAsia="Times New Roman" w:hAnsi="Arial" w:cs="Arial"/>
          <w:color w:val="1F3864" w:themeColor="accent1" w:themeShade="80"/>
          <w:lang w:eastAsia="zh-CN"/>
        </w:rPr>
        <w:t>n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NGO, </w:t>
      </w:r>
      <w:proofErr w:type="gramStart"/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Trust</w:t>
      </w:r>
      <w:proofErr w:type="gramEnd"/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or Non-profit Company.</w:t>
      </w:r>
    </w:p>
    <w:p w14:paraId="222989FB" w14:textId="77777777" w:rsidR="006143A9" w:rsidRPr="002724C4" w:rsidRDefault="006143A9" w:rsidP="0010215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To be a Zambian based autonomous body rather than a </w:t>
      </w:r>
      <w:r w:rsidR="00102152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branch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of an international </w:t>
      </w:r>
      <w:proofErr w:type="spellStart"/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organisation</w:t>
      </w:r>
      <w:proofErr w:type="spellEnd"/>
    </w:p>
    <w:p w14:paraId="2E9F368E" w14:textId="77777777" w:rsidR="005B2CD5" w:rsidRPr="002724C4" w:rsidRDefault="005B2CD5" w:rsidP="00C35A3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Compliancy with all laws of Zambia, included the statutory payments including PAYE, NAPSA, HNIMA, </w:t>
      </w:r>
      <w:proofErr w:type="spellStart"/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Workmens</w:t>
      </w:r>
      <w:proofErr w:type="spellEnd"/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Compensation </w:t>
      </w:r>
    </w:p>
    <w:p w14:paraId="2CFCBAEE" w14:textId="68830E50" w:rsidR="00C35A3C" w:rsidRPr="002724C4" w:rsidRDefault="00C35A3C" w:rsidP="00C35A3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Annual returns are submitted </w:t>
      </w:r>
      <w:r w:rsidR="006B1E78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at relevant body (ZRA, PACRA, relevant Ministry</w:t>
      </w:r>
      <w:r w:rsidR="005B2CD5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)</w:t>
      </w:r>
    </w:p>
    <w:p w14:paraId="769C1207" w14:textId="77777777" w:rsidR="005B2CD5" w:rsidRPr="002724C4" w:rsidRDefault="006143A9" w:rsidP="00C35A3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Have completed at least two years of operation</w:t>
      </w:r>
    </w:p>
    <w:p w14:paraId="5C6C8104" w14:textId="6A3731E9" w:rsidR="006143A9" w:rsidRPr="002724C4" w:rsidRDefault="00102152" w:rsidP="00C35A3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Turnover should not be over $2.5 million</w:t>
      </w:r>
      <w:r w:rsidR="006B1E78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p.a. (averaged over past 2 years)</w:t>
      </w:r>
    </w:p>
    <w:p w14:paraId="5FFAEF54" w14:textId="4684CCC5" w:rsidR="006B1E78" w:rsidRDefault="00102152" w:rsidP="006B1E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Must have an element of ‘Conservation Education’.  This can be working with schools, conservation clubs, communication through media etc.</w:t>
      </w:r>
    </w:p>
    <w:p w14:paraId="496B2550" w14:textId="7A6D0192" w:rsidR="006B1E78" w:rsidRDefault="00194305" w:rsidP="001745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E052C8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Our priority focus is supporting </w:t>
      </w:r>
      <w:proofErr w:type="spellStart"/>
      <w:r w:rsidRPr="00E052C8">
        <w:rPr>
          <w:rFonts w:ascii="Arial" w:eastAsia="Times New Roman" w:hAnsi="Arial" w:cs="Arial"/>
          <w:color w:val="1F3864" w:themeColor="accent1" w:themeShade="80"/>
          <w:lang w:eastAsia="zh-CN"/>
        </w:rPr>
        <w:t>organisations</w:t>
      </w:r>
      <w:proofErr w:type="spellEnd"/>
      <w:r w:rsidRPr="00E052C8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conserving </w:t>
      </w:r>
      <w:r w:rsidR="00E052C8" w:rsidRPr="00E052C8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Zambian </w:t>
      </w:r>
      <w:r w:rsidRPr="00E052C8">
        <w:rPr>
          <w:rFonts w:ascii="Arial" w:eastAsia="Times New Roman" w:hAnsi="Arial" w:cs="Arial"/>
          <w:color w:val="1F3864" w:themeColor="accent1" w:themeShade="80"/>
          <w:lang w:eastAsia="zh-CN"/>
        </w:rPr>
        <w:t>threatened wildlife habitats</w:t>
      </w:r>
      <w:r w:rsidR="007409B1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and populations</w:t>
      </w:r>
    </w:p>
    <w:p w14:paraId="4D669F19" w14:textId="77777777" w:rsidR="00E052C8" w:rsidRPr="00E052C8" w:rsidRDefault="00E052C8" w:rsidP="00E052C8">
      <w:pPr>
        <w:pStyle w:val="ListParagraph"/>
        <w:rPr>
          <w:rFonts w:ascii="Arial" w:eastAsia="Times New Roman" w:hAnsi="Arial" w:cs="Arial"/>
          <w:color w:val="1F3864" w:themeColor="accent1" w:themeShade="80"/>
          <w:lang w:eastAsia="zh-CN"/>
        </w:rPr>
      </w:pPr>
    </w:p>
    <w:p w14:paraId="57BF3712" w14:textId="1EA48845" w:rsidR="006B1E78" w:rsidRPr="002724C4" w:rsidRDefault="006B1E78" w:rsidP="006B1E78">
      <w:p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On </w:t>
      </w:r>
      <w:r w:rsidR="00364BE2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application,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a potential beneficiary needs to present:</w:t>
      </w:r>
    </w:p>
    <w:p w14:paraId="4199F28F" w14:textId="77C03AA5" w:rsidR="001C185D" w:rsidRPr="002724C4" w:rsidRDefault="00364BE2" w:rsidP="00364BE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Information covering </w:t>
      </w:r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–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</w:t>
      </w:r>
    </w:p>
    <w:p w14:paraId="5A4CA1B5" w14:textId="3792D935" w:rsidR="001C185D" w:rsidRPr="002724C4" w:rsidRDefault="00364BE2" w:rsidP="001C185D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Who are you?</w:t>
      </w:r>
      <w:r w:rsidR="009C50BF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</w:t>
      </w:r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Governance Structure, </w:t>
      </w:r>
      <w:proofErr w:type="spellStart"/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Organisation</w:t>
      </w:r>
      <w:proofErr w:type="spellEnd"/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Mission Statement, Relationships/Agreement with </w:t>
      </w:r>
      <w:r w:rsidR="009C50BF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relevant government institution</w:t>
      </w:r>
    </w:p>
    <w:p w14:paraId="7F337C0F" w14:textId="1EF7C01B" w:rsidR="001C185D" w:rsidRPr="002724C4" w:rsidRDefault="00364BE2" w:rsidP="001C185D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What do you do? </w:t>
      </w:r>
      <w:r w:rsidR="00C978B3">
        <w:rPr>
          <w:rFonts w:ascii="Arial" w:eastAsia="Times New Roman" w:hAnsi="Arial" w:cs="Arial"/>
          <w:color w:val="1F3864" w:themeColor="accent1" w:themeShade="80"/>
          <w:lang w:eastAsia="zh-CN"/>
        </w:rPr>
        <w:t>Work plans, s</w:t>
      </w:r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taffing structures</w:t>
      </w:r>
      <w:r w:rsidR="009C50BF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etc</w:t>
      </w:r>
      <w:r w:rsidR="00C978B3">
        <w:rPr>
          <w:rFonts w:ascii="Arial" w:eastAsia="Times New Roman" w:hAnsi="Arial" w:cs="Arial"/>
          <w:color w:val="1F3864" w:themeColor="accent1" w:themeShade="80"/>
          <w:lang w:eastAsia="zh-CN"/>
        </w:rPr>
        <w:t>.</w:t>
      </w:r>
    </w:p>
    <w:p w14:paraId="4611D50D" w14:textId="1CF62072" w:rsidR="006B1E78" w:rsidRPr="002724C4" w:rsidRDefault="00364BE2" w:rsidP="009C50BF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Where?</w:t>
      </w:r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Area(s) of operation</w:t>
      </w:r>
      <w:r w:rsidR="009C50BF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in Zambia</w:t>
      </w:r>
    </w:p>
    <w:p w14:paraId="2E833BC4" w14:textId="5033E038" w:rsidR="006B1E78" w:rsidRPr="002724C4" w:rsidRDefault="009C50BF" w:rsidP="00AC528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Amount requested, with a</w:t>
      </w:r>
      <w:r w:rsidR="00364BE2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p</w:t>
      </w:r>
      <w:r w:rsidR="006B1E78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lan and </w:t>
      </w:r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detailed </w:t>
      </w:r>
      <w:r w:rsidR="006B1E78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budget </w:t>
      </w:r>
      <w:r w:rsidR="00C978B3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(in USD or 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ZMW) </w:t>
      </w:r>
      <w:r w:rsidR="006B1E78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of how funding </w:t>
      </w:r>
      <w:r w:rsidR="00364BE2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would be spent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.  </w:t>
      </w:r>
      <w:r w:rsidR="007409B1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Evidence of baseline understandings are preferred.  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N</w:t>
      </w:r>
      <w:r w:rsidR="00364BE2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ote first grant </w:t>
      </w:r>
      <w:r w:rsidR="00364BE2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lastRenderedPageBreak/>
        <w:t xml:space="preserve">will be no more than </w:t>
      </w:r>
      <w:r w:rsidR="00C978B3">
        <w:rPr>
          <w:rFonts w:ascii="Arial" w:eastAsia="Times New Roman" w:hAnsi="Arial" w:cs="Arial"/>
          <w:color w:val="1F3864" w:themeColor="accent1" w:themeShade="80"/>
          <w:lang w:eastAsia="zh-CN"/>
        </w:rPr>
        <w:t>USD</w:t>
      </w:r>
      <w:r w:rsidR="006B1E78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5000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, paid in kwacha equivalent. Budget c</w:t>
      </w:r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an include salaries and a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n</w:t>
      </w:r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y reasonable costs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.</w:t>
      </w:r>
      <w:r w:rsidR="001C185D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</w:t>
      </w:r>
      <w:r w:rsidR="00C978B3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</w:t>
      </w:r>
    </w:p>
    <w:p w14:paraId="53A1F743" w14:textId="32D33B41" w:rsidR="00364BE2" w:rsidRPr="002724C4" w:rsidRDefault="009C50BF" w:rsidP="00364BE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Monitoring and Evaluation plan</w:t>
      </w:r>
    </w:p>
    <w:p w14:paraId="0266D5F9" w14:textId="2A49972E" w:rsidR="001C185D" w:rsidRPr="002724C4" w:rsidRDefault="001C185D" w:rsidP="009C50BF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Project indicators i.e. </w:t>
      </w:r>
      <w:r w:rsidR="007409B1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Number of 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schools supported, magazines printed, children reached</w:t>
      </w:r>
      <w:r w:rsidR="00E91297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, patrol teams supported, snare wires removed</w:t>
      </w:r>
      <w:r w:rsidR="009C50BF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– showing impact where possible.</w:t>
      </w:r>
      <w:r w:rsidR="007409B1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These can be agreed as applicable.</w:t>
      </w:r>
    </w:p>
    <w:p w14:paraId="01720F0A" w14:textId="77777777" w:rsidR="006B1E78" w:rsidRPr="002724C4" w:rsidRDefault="006B1E78" w:rsidP="006B1E78">
      <w:pPr>
        <w:rPr>
          <w:rFonts w:ascii="Arial" w:eastAsia="Times New Roman" w:hAnsi="Arial" w:cs="Arial"/>
          <w:color w:val="1F3864" w:themeColor="accent1" w:themeShade="80"/>
          <w:lang w:eastAsia="zh-CN"/>
        </w:rPr>
      </w:pPr>
    </w:p>
    <w:p w14:paraId="661A90D3" w14:textId="39B564AE" w:rsidR="00D4189C" w:rsidRPr="002724C4" w:rsidRDefault="006B1E78" w:rsidP="00D171EE">
      <w:p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If successful EC </w:t>
      </w:r>
      <w:r w:rsidR="005D5A86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reporting and marketing 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requirements:</w:t>
      </w:r>
    </w:p>
    <w:p w14:paraId="41769D25" w14:textId="7D27665D" w:rsidR="00364BE2" w:rsidRPr="002724C4" w:rsidRDefault="00364BE2" w:rsidP="00364BE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Adjusted plan and budget of how the a</w:t>
      </w:r>
      <w:r w:rsidR="009C50BF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ctual funding will be spent, supported by 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M&amp;E</w:t>
      </w:r>
      <w:r w:rsidR="009C50BF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outline.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</w:t>
      </w:r>
    </w:p>
    <w:p w14:paraId="036D1243" w14:textId="643991C1" w:rsidR="00364BE2" w:rsidRDefault="00AC5286" w:rsidP="00364BE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>
        <w:rPr>
          <w:rFonts w:ascii="Arial" w:eastAsia="Times New Roman" w:hAnsi="Arial" w:cs="Arial"/>
          <w:color w:val="1F3864" w:themeColor="accent1" w:themeShade="80"/>
          <w:lang w:eastAsia="zh-CN"/>
        </w:rPr>
        <w:t>Mid-year</w:t>
      </w:r>
      <w:r w:rsidR="00364BE2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report of how plan and budget is going – on request </w:t>
      </w:r>
    </w:p>
    <w:p w14:paraId="0F999559" w14:textId="28C8FC89" w:rsidR="007409B1" w:rsidRPr="002724C4" w:rsidRDefault="007409B1" w:rsidP="00364BE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Final report given </w:t>
      </w:r>
      <w:r w:rsidR="00E13B17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in </w:t>
      </w:r>
      <w:r>
        <w:rPr>
          <w:rFonts w:ascii="Arial" w:eastAsia="Times New Roman" w:hAnsi="Arial" w:cs="Arial"/>
          <w:color w:val="1F3864" w:themeColor="accent1" w:themeShade="80"/>
          <w:lang w:eastAsia="zh-CN"/>
        </w:rPr>
        <w:t>September: activities, agreed indicators and budget expenditure</w:t>
      </w:r>
    </w:p>
    <w:p w14:paraId="49A9BAD9" w14:textId="3CCA5798" w:rsidR="00364BE2" w:rsidRPr="002724C4" w:rsidRDefault="00364BE2" w:rsidP="00364BE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Marketing material sent on a regular basis/on request for EC’s social media and marketing</w:t>
      </w:r>
    </w:p>
    <w:p w14:paraId="69B88C98" w14:textId="2D3AC2F3" w:rsidR="00364BE2" w:rsidRDefault="00364BE2" w:rsidP="00364BE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EC to be included in the </w:t>
      </w:r>
      <w:r w:rsidR="00E91297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beneficiary’s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marketing and reporting (</w:t>
      </w:r>
      <w:proofErr w:type="spellStart"/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eg</w:t>
      </w:r>
      <w:proofErr w:type="spellEnd"/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mentioned in newsletters/SM </w:t>
      </w:r>
      <w:proofErr w:type="spellStart"/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etc</w:t>
      </w:r>
      <w:proofErr w:type="spellEnd"/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, logo on website, listed</w:t>
      </w:r>
      <w:r w:rsidR="009C50BF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as a donor when appropriate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)</w:t>
      </w:r>
    </w:p>
    <w:p w14:paraId="4255BB0B" w14:textId="4458139A" w:rsidR="007409B1" w:rsidRPr="002724C4" w:rsidRDefault="007409B1" w:rsidP="00364BE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1F3864" w:themeColor="accent1" w:themeShade="80"/>
          <w:lang w:eastAsia="zh-CN"/>
        </w:rPr>
      </w:pPr>
      <w:r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On request, an annual site visit from a representative of the EC committee at which activities can be demonstrated where appropriate (costs to be </w:t>
      </w:r>
      <w:proofErr w:type="spellStart"/>
      <w:r>
        <w:rPr>
          <w:rFonts w:ascii="Arial" w:eastAsia="Times New Roman" w:hAnsi="Arial" w:cs="Arial"/>
          <w:color w:val="1F3864" w:themeColor="accent1" w:themeShade="80"/>
          <w:lang w:eastAsia="zh-CN"/>
        </w:rPr>
        <w:t>born</w:t>
      </w:r>
      <w:proofErr w:type="spellEnd"/>
      <w:r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by the EC committee)</w:t>
      </w:r>
    </w:p>
    <w:p w14:paraId="21F673FD" w14:textId="77777777" w:rsidR="00364BE2" w:rsidRPr="002724C4" w:rsidRDefault="00364BE2" w:rsidP="00364BE2">
      <w:pPr>
        <w:rPr>
          <w:rFonts w:ascii="Arial" w:eastAsia="Times New Roman" w:hAnsi="Arial" w:cs="Arial"/>
          <w:color w:val="1F3864" w:themeColor="accent1" w:themeShade="80"/>
          <w:lang w:eastAsia="zh-CN"/>
        </w:rPr>
      </w:pPr>
    </w:p>
    <w:p w14:paraId="4596575C" w14:textId="241AB6A4" w:rsidR="005D5A86" w:rsidRPr="002724C4" w:rsidRDefault="005D5A86" w:rsidP="005D5A86">
      <w:pPr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A successful application does not guarantee the final figure of the grant.  The pledges </w:t>
      </w:r>
      <w:r w:rsidR="009C50BF"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raised by 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the teams are only given on the day of the event </w:t>
      </w:r>
      <w:r w:rsidR="007409B1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(usually last weekend of September) 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and then the value of the grant to each beneficiary is announced within two weeks.  If you are successful and you fulfill the reporting and marketing requirements</w:t>
      </w:r>
      <w:r w:rsidR="00AC5286">
        <w:rPr>
          <w:rFonts w:ascii="Arial" w:eastAsia="Times New Roman" w:hAnsi="Arial" w:cs="Arial"/>
          <w:color w:val="1F3864" w:themeColor="accent1" w:themeShade="80"/>
          <w:lang w:eastAsia="zh-CN"/>
        </w:rPr>
        <w:t>,</w:t>
      </w: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 you will join the group of beneficiaries who are given an annual grant.</w:t>
      </w:r>
    </w:p>
    <w:p w14:paraId="33A243A8" w14:textId="77777777" w:rsidR="005D5A86" w:rsidRPr="002724C4" w:rsidRDefault="005D5A86" w:rsidP="00364BE2">
      <w:pPr>
        <w:rPr>
          <w:rFonts w:ascii="Arial" w:eastAsia="Times New Roman" w:hAnsi="Arial" w:cs="Arial"/>
          <w:color w:val="1F3864" w:themeColor="accent1" w:themeShade="80"/>
          <w:lang w:eastAsia="zh-CN"/>
        </w:rPr>
      </w:pPr>
    </w:p>
    <w:p w14:paraId="27867C09" w14:textId="0D0596FA" w:rsidR="00364BE2" w:rsidRPr="002724C4" w:rsidRDefault="00364BE2" w:rsidP="009C50BF">
      <w:pPr>
        <w:outlineLvl w:val="0"/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 xml:space="preserve">Please send your application information by email to </w:t>
      </w:r>
      <w:r w:rsidR="00251899">
        <w:rPr>
          <w:rFonts w:ascii="Arial" w:eastAsia="Times New Roman" w:hAnsi="Arial" w:cs="Arial"/>
          <w:color w:val="1F3864" w:themeColor="accent1" w:themeShade="80"/>
          <w:lang w:eastAsia="zh-CN"/>
        </w:rPr>
        <w:t>info@elephantcharge.org</w:t>
      </w:r>
    </w:p>
    <w:p w14:paraId="558177C2" w14:textId="77777777" w:rsidR="00275C47" w:rsidRPr="002724C4" w:rsidRDefault="00275C47" w:rsidP="00364BE2">
      <w:pPr>
        <w:rPr>
          <w:rFonts w:ascii="Arial" w:eastAsia="Times New Roman" w:hAnsi="Arial" w:cs="Arial"/>
          <w:color w:val="1F3864" w:themeColor="accent1" w:themeShade="80"/>
          <w:lang w:eastAsia="zh-CN"/>
        </w:rPr>
      </w:pPr>
    </w:p>
    <w:p w14:paraId="4954F1FA" w14:textId="77777777" w:rsidR="00275C47" w:rsidRPr="002724C4" w:rsidRDefault="00275C47" w:rsidP="00364BE2">
      <w:pPr>
        <w:rPr>
          <w:rFonts w:ascii="Arial" w:eastAsia="Times New Roman" w:hAnsi="Arial" w:cs="Arial"/>
          <w:color w:val="1F3864" w:themeColor="accent1" w:themeShade="80"/>
          <w:lang w:eastAsia="zh-CN"/>
        </w:rPr>
      </w:pPr>
    </w:p>
    <w:p w14:paraId="5AD3EF44" w14:textId="798D8FDE" w:rsidR="00275C47" w:rsidRPr="002724C4" w:rsidRDefault="00275C47" w:rsidP="009C50BF">
      <w:pPr>
        <w:outlineLvl w:val="0"/>
        <w:rPr>
          <w:rFonts w:ascii="Arial" w:eastAsia="Times New Roman" w:hAnsi="Arial" w:cs="Arial"/>
          <w:color w:val="1F3864" w:themeColor="accent1" w:themeShade="80"/>
          <w:lang w:eastAsia="zh-CN"/>
        </w:rPr>
      </w:pPr>
      <w:r w:rsidRPr="002724C4">
        <w:rPr>
          <w:rFonts w:ascii="Arial" w:eastAsia="Times New Roman" w:hAnsi="Arial" w:cs="Arial"/>
          <w:color w:val="1F3864" w:themeColor="accent1" w:themeShade="80"/>
          <w:lang w:eastAsia="zh-CN"/>
        </w:rPr>
        <w:t>Jo Pope</w:t>
      </w:r>
    </w:p>
    <w:p w14:paraId="0F8EEFAE" w14:textId="5C6F497C" w:rsidR="00275C47" w:rsidRPr="002724C4" w:rsidRDefault="00705938" w:rsidP="00364BE2">
      <w:pPr>
        <w:rPr>
          <w:rFonts w:ascii="Arial" w:eastAsia="Times New Roman" w:hAnsi="Arial" w:cs="Arial"/>
          <w:color w:val="1F3864" w:themeColor="accent1" w:themeShade="80"/>
          <w:lang w:eastAsia="zh-CN"/>
        </w:rPr>
      </w:pPr>
      <w:r>
        <w:rPr>
          <w:rFonts w:ascii="Arial" w:eastAsia="Times New Roman" w:hAnsi="Arial" w:cs="Arial"/>
          <w:color w:val="1F3864" w:themeColor="accent1" w:themeShade="80"/>
          <w:lang w:eastAsia="zh-CN"/>
        </w:rPr>
        <w:t>September 202</w:t>
      </w:r>
      <w:r w:rsidR="00F31BC3">
        <w:rPr>
          <w:rFonts w:ascii="Arial" w:eastAsia="Times New Roman" w:hAnsi="Arial" w:cs="Arial"/>
          <w:color w:val="1F3864" w:themeColor="accent1" w:themeShade="80"/>
          <w:lang w:eastAsia="zh-CN"/>
        </w:rPr>
        <w:t>2</w:t>
      </w:r>
    </w:p>
    <w:sectPr w:rsidR="00275C47" w:rsidRPr="002724C4" w:rsidSect="002724C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003"/>
    <w:multiLevelType w:val="hybridMultilevel"/>
    <w:tmpl w:val="CD44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066D"/>
    <w:multiLevelType w:val="hybridMultilevel"/>
    <w:tmpl w:val="55B6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B5E8B"/>
    <w:multiLevelType w:val="hybridMultilevel"/>
    <w:tmpl w:val="7460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1376">
    <w:abstractNumId w:val="1"/>
  </w:num>
  <w:num w:numId="2" w16cid:durableId="240523889">
    <w:abstractNumId w:val="2"/>
  </w:num>
  <w:num w:numId="3" w16cid:durableId="5246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EE"/>
    <w:rsid w:val="00102152"/>
    <w:rsid w:val="00181EAF"/>
    <w:rsid w:val="00194305"/>
    <w:rsid w:val="001C185D"/>
    <w:rsid w:val="00251899"/>
    <w:rsid w:val="002724C4"/>
    <w:rsid w:val="00275C47"/>
    <w:rsid w:val="00364BE2"/>
    <w:rsid w:val="00384634"/>
    <w:rsid w:val="005B2CD5"/>
    <w:rsid w:val="005C1D43"/>
    <w:rsid w:val="005C7FB0"/>
    <w:rsid w:val="005D5A86"/>
    <w:rsid w:val="006143A9"/>
    <w:rsid w:val="006B1E78"/>
    <w:rsid w:val="00705938"/>
    <w:rsid w:val="007409B1"/>
    <w:rsid w:val="009C50BF"/>
    <w:rsid w:val="00AC5286"/>
    <w:rsid w:val="00C207F0"/>
    <w:rsid w:val="00C35A3C"/>
    <w:rsid w:val="00C821A7"/>
    <w:rsid w:val="00C978B3"/>
    <w:rsid w:val="00D171EE"/>
    <w:rsid w:val="00D4189C"/>
    <w:rsid w:val="00E052C8"/>
    <w:rsid w:val="00E13B17"/>
    <w:rsid w:val="00E633C2"/>
    <w:rsid w:val="00E91297"/>
    <w:rsid w:val="00F31BC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82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B0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0B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0BF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C50BF"/>
  </w:style>
  <w:style w:type="paragraph" w:styleId="NormalWeb">
    <w:name w:val="Normal (Web)"/>
    <w:basedOn w:val="Normal"/>
    <w:uiPriority w:val="99"/>
    <w:semiHidden/>
    <w:unhideWhenUsed/>
    <w:rsid w:val="00AC52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M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51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Pope</cp:lastModifiedBy>
  <cp:revision>3</cp:revision>
  <dcterms:created xsi:type="dcterms:W3CDTF">2022-09-30T08:15:00Z</dcterms:created>
  <dcterms:modified xsi:type="dcterms:W3CDTF">2022-09-30T08:16:00Z</dcterms:modified>
</cp:coreProperties>
</file>